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059" w:rsidRPr="00FE2B8F" w:rsidRDefault="00AA4059" w:rsidP="00AA4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B8F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AA4059" w:rsidRPr="00FE2B8F" w:rsidRDefault="00AA4059" w:rsidP="00AA4059">
      <w:pPr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AA4059" w:rsidRPr="00FE2B8F" w:rsidRDefault="00AA4059" w:rsidP="00AA40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B8F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AA4059" w:rsidRPr="00FE2B8F" w:rsidRDefault="00AA4059" w:rsidP="00AA405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059" w:rsidRPr="00FE2B8F" w:rsidRDefault="00AA4059" w:rsidP="00AA40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2B8F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AA4059" w:rsidRPr="00FE2B8F" w:rsidRDefault="00AA4059" w:rsidP="00AA4059">
      <w:pPr>
        <w:jc w:val="center"/>
        <w:rPr>
          <w:rFonts w:ascii="Times New Roman" w:hAnsi="Times New Roman" w:cs="Times New Roman"/>
          <w:b/>
          <w:sz w:val="24"/>
        </w:rPr>
      </w:pPr>
    </w:p>
    <w:p w:rsidR="00AA4059" w:rsidRPr="00FE2B8F" w:rsidRDefault="007E6962" w:rsidP="00AA405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19</w:t>
      </w:r>
      <w:r w:rsidR="00AA4059" w:rsidRPr="00FE2B8F">
        <w:rPr>
          <w:rFonts w:ascii="Times New Roman" w:hAnsi="Times New Roman" w:cs="Times New Roman"/>
          <w:sz w:val="24"/>
        </w:rPr>
        <w:t>.06.2015г.</w:t>
      </w:r>
      <w:r w:rsidR="00AA4059" w:rsidRPr="00FE2B8F">
        <w:rPr>
          <w:rFonts w:ascii="Times New Roman" w:hAnsi="Times New Roman" w:cs="Times New Roman"/>
          <w:sz w:val="24"/>
        </w:rPr>
        <w:tab/>
      </w:r>
      <w:r w:rsidR="00AA4059" w:rsidRPr="00FE2B8F">
        <w:rPr>
          <w:rFonts w:ascii="Times New Roman" w:hAnsi="Times New Roman" w:cs="Times New Roman"/>
          <w:sz w:val="24"/>
        </w:rPr>
        <w:tab/>
      </w:r>
      <w:r w:rsidR="00AA4059" w:rsidRPr="00FE2B8F">
        <w:rPr>
          <w:rFonts w:ascii="Times New Roman" w:hAnsi="Times New Roman" w:cs="Times New Roman"/>
          <w:sz w:val="24"/>
        </w:rPr>
        <w:tab/>
        <w:t xml:space="preserve">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№  158</w:t>
      </w:r>
    </w:p>
    <w:p w:rsidR="00AA4059" w:rsidRPr="00FE2B8F" w:rsidRDefault="00AA4059" w:rsidP="00AA4059">
      <w:pPr>
        <w:ind w:firstLine="720"/>
        <w:rPr>
          <w:rFonts w:ascii="Times New Roman" w:hAnsi="Times New Roman" w:cs="Times New Roman"/>
          <w:sz w:val="24"/>
        </w:rPr>
      </w:pPr>
      <w:r w:rsidRPr="00FE2B8F">
        <w:rPr>
          <w:rFonts w:ascii="Times New Roman" w:hAnsi="Times New Roman" w:cs="Times New Roman"/>
          <w:sz w:val="24"/>
        </w:rPr>
        <w:t xml:space="preserve">                                                      село Киевское</w:t>
      </w:r>
    </w:p>
    <w:p w:rsidR="00D06A5D" w:rsidRPr="00FE2B8F" w:rsidRDefault="00D06A5D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D06A5D" w:rsidRDefault="00D06A5D">
      <w:pPr>
        <w:pStyle w:val="Textbody"/>
        <w:spacing w:after="0"/>
        <w:jc w:val="center"/>
        <w:rPr>
          <w:rFonts w:ascii="Times New Roman" w:hAnsi="Times New Roman" w:cs="Times New Roman"/>
        </w:rPr>
      </w:pPr>
    </w:p>
    <w:p w:rsidR="00CC3629" w:rsidRPr="00FE2B8F" w:rsidRDefault="00CC3629">
      <w:pPr>
        <w:pStyle w:val="Textbody"/>
        <w:spacing w:after="0"/>
        <w:jc w:val="center"/>
        <w:rPr>
          <w:rFonts w:ascii="Times New Roman" w:hAnsi="Times New Roman" w:cs="Times New Roman"/>
        </w:rPr>
      </w:pPr>
    </w:p>
    <w:p w:rsidR="00D06A5D" w:rsidRPr="00FE2B8F" w:rsidRDefault="00D06A5D">
      <w:pPr>
        <w:pStyle w:val="Textbody"/>
        <w:spacing w:after="0"/>
        <w:jc w:val="center"/>
        <w:rPr>
          <w:rFonts w:ascii="Times New Roman" w:hAnsi="Times New Roman" w:cs="Times New Roman"/>
        </w:rPr>
      </w:pPr>
    </w:p>
    <w:p w:rsidR="00D06A5D" w:rsidRPr="00FE2B8F" w:rsidRDefault="001C1879">
      <w:pPr>
        <w:pStyle w:val="Textbody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</w:t>
      </w:r>
      <w:r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равил работы с обезличенными данными</w:t>
      </w:r>
    </w:p>
    <w:p w:rsidR="00D06A5D" w:rsidRPr="00FE2B8F" w:rsidRDefault="001C1879">
      <w:pPr>
        <w:pStyle w:val="Textbody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в случае обезличивания персональных данных в Администрации</w:t>
      </w:r>
    </w:p>
    <w:p w:rsidR="00D06A5D" w:rsidRPr="00FE2B8F" w:rsidRDefault="00AA4059" w:rsidP="00FE2B8F">
      <w:pPr>
        <w:pStyle w:val="Standard"/>
        <w:tabs>
          <w:tab w:val="left" w:pos="675"/>
          <w:tab w:val="left" w:pos="2730"/>
          <w:tab w:val="center" w:pos="48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B8F">
        <w:rPr>
          <w:rFonts w:ascii="Times New Roman" w:hAnsi="Times New Roman" w:cs="Times New Roman"/>
          <w:b/>
          <w:color w:val="000000"/>
          <w:sz w:val="28"/>
          <w:szCs w:val="28"/>
        </w:rPr>
        <w:t>Киевского сельского поселения Крымского района</w:t>
      </w:r>
    </w:p>
    <w:p w:rsidR="00D06A5D" w:rsidRDefault="00D06A5D">
      <w:pPr>
        <w:pStyle w:val="Standard"/>
        <w:tabs>
          <w:tab w:val="left" w:pos="675"/>
        </w:tabs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CC3629" w:rsidRPr="00FE2B8F" w:rsidRDefault="00CC3629">
      <w:pPr>
        <w:pStyle w:val="Standard"/>
        <w:tabs>
          <w:tab w:val="left" w:pos="675"/>
        </w:tabs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:rsidR="00D06A5D" w:rsidRPr="00FE2B8F" w:rsidRDefault="00D06A5D">
      <w:pPr>
        <w:pStyle w:val="Standard"/>
        <w:tabs>
          <w:tab w:val="left" w:pos="69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Pr="00FE2B8F" w:rsidRDefault="001C1879" w:rsidP="00AA4059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ab/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>В соответствии с постановлением Правительства Российской Федерации              от 21 марта 2012 года № 211 «Об утверждении перечня мер, направленных на обеспечение выполнения обязанностей, предусмотренных</w:t>
      </w:r>
      <w:r w:rsidR="007E696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>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="007E6962">
        <w:rPr>
          <w:rFonts w:ascii="Times New Roman" w:eastAsia="Arial" w:hAnsi="Times New Roman" w:cs="Times New Roman"/>
          <w:color w:val="000000"/>
          <w:sz w:val="28"/>
          <w:szCs w:val="28"/>
        </w:rPr>
        <w:t>, постановляю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:rsidR="00D06A5D" w:rsidRPr="00FE2B8F" w:rsidRDefault="001C187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 Утвердить Правила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работы с обезличенными данными в случае обезличивания персональных данных</w:t>
      </w:r>
      <w:r w:rsidR="00AA4059"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в Администр</w:t>
      </w:r>
      <w:r w:rsidR="00AA4059"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ации</w:t>
      </w:r>
      <w:r w:rsidR="00AA4059"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 Киевского сельского поселения Крымского района</w:t>
      </w:r>
      <w:r w:rsidR="007E696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согласно приложению к настоящему постановлению.</w:t>
      </w:r>
    </w:p>
    <w:p w:rsidR="00D06A5D" w:rsidRPr="00FE2B8F" w:rsidRDefault="001C1879" w:rsidP="00AA4059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2B8F">
        <w:rPr>
          <w:rFonts w:ascii="Times New Roman" w:eastAsia="Arial" w:hAnsi="Times New Roman" w:cs="Times New Roman"/>
          <w:bCs/>
          <w:color w:val="000000"/>
          <w:sz w:val="28"/>
          <w:szCs w:val="28"/>
        </w:rPr>
        <w:t>2</w:t>
      </w:r>
      <w:r w:rsidR="007E6962">
        <w:rPr>
          <w:rFonts w:ascii="Times New Roman" w:hAnsi="Times New Roman" w:cs="Times New Roman"/>
          <w:color w:val="000000"/>
          <w:sz w:val="28"/>
          <w:szCs w:val="28"/>
        </w:rPr>
        <w:t>. Обнарод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>овать настоящее постановление</w:t>
      </w:r>
      <w:r w:rsidR="00AA4059" w:rsidRPr="00FE2B8F">
        <w:rPr>
          <w:rFonts w:ascii="Times New Roman" w:hAnsi="Times New Roman" w:cs="Times New Roman"/>
          <w:sz w:val="28"/>
          <w:szCs w:val="28"/>
        </w:rPr>
        <w:t>.</w:t>
      </w:r>
    </w:p>
    <w:p w:rsidR="00D06A5D" w:rsidRPr="00FE2B8F" w:rsidRDefault="001C1879" w:rsidP="00AA405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color w:val="000000"/>
          <w:sz w:val="28"/>
          <w:szCs w:val="28"/>
        </w:rPr>
        <w:t>3. Контроль за исполнением настоящего постановле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ния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 возложить на </w:t>
      </w:r>
      <w:r w:rsidR="00AA4059" w:rsidRPr="00FE2B8F">
        <w:rPr>
          <w:rFonts w:ascii="Times New Roman" w:hAnsi="Times New Roman" w:cs="Times New Roman"/>
          <w:sz w:val="28"/>
          <w:szCs w:val="28"/>
        </w:rPr>
        <w:t>заместителя главы Киевского сельского поселения Крымского района В.Г.Пискун</w:t>
      </w:r>
      <w:r w:rsidR="00AA4059" w:rsidRPr="00FE2B8F">
        <w:rPr>
          <w:rFonts w:ascii="Times New Roman" w:eastAsia="Arial" w:hAnsi="Times New Roman" w:cs="Times New Roman"/>
          <w:sz w:val="28"/>
          <w:szCs w:val="28"/>
        </w:rPr>
        <w:t>.</w:t>
      </w:r>
    </w:p>
    <w:p w:rsidR="00CC3629" w:rsidRDefault="00CC3629" w:rsidP="00AA4059">
      <w:pPr>
        <w:pStyle w:val="Standard"/>
        <w:tabs>
          <w:tab w:val="left" w:pos="201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629" w:rsidRDefault="00CC3629" w:rsidP="00AA4059">
      <w:pPr>
        <w:pStyle w:val="Standard"/>
        <w:tabs>
          <w:tab w:val="left" w:pos="201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Pr="00FE2B8F" w:rsidRDefault="00AA4059" w:rsidP="00AA4059">
      <w:pPr>
        <w:pStyle w:val="Standard"/>
        <w:tabs>
          <w:tab w:val="left" w:pos="201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2B8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A4059" w:rsidRPr="00FE2B8F" w:rsidRDefault="00AA4059" w:rsidP="00AA405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Глава Киевского сельского поселения </w:t>
      </w:r>
    </w:p>
    <w:p w:rsidR="00AA4059" w:rsidRPr="00FE2B8F" w:rsidRDefault="00AA4059" w:rsidP="00AA405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Крымского района                                                         </w:t>
      </w:r>
      <w:r w:rsidR="00FE2B8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E2B8F">
        <w:rPr>
          <w:rFonts w:ascii="Times New Roman" w:hAnsi="Times New Roman" w:cs="Times New Roman"/>
          <w:sz w:val="28"/>
          <w:szCs w:val="28"/>
        </w:rPr>
        <w:t>Я.Г.Будагов</w:t>
      </w:r>
    </w:p>
    <w:p w:rsidR="00D06A5D" w:rsidRPr="00FE2B8F" w:rsidRDefault="00D06A5D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Pr="00FE2B8F" w:rsidRDefault="00D06A5D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Default="00D06A5D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8F" w:rsidRDefault="00FE2B8F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8F" w:rsidRDefault="00FE2B8F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8F" w:rsidRDefault="00FE2B8F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8F" w:rsidRDefault="00FE2B8F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8F" w:rsidRDefault="00FE2B8F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8F" w:rsidRPr="00FE2B8F" w:rsidRDefault="00FE2B8F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Pr="00FE2B8F" w:rsidRDefault="00D06A5D">
      <w:pPr>
        <w:pStyle w:val="Standard"/>
        <w:ind w:left="45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A4059" w:rsidRPr="00FE2B8F" w:rsidRDefault="00AA4059" w:rsidP="00AA4059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AA4059" w:rsidRPr="00FE2B8F" w:rsidRDefault="00AA4059" w:rsidP="00AA4059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AA4059" w:rsidRPr="00FE2B8F" w:rsidRDefault="00AA4059" w:rsidP="00AA4059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</w:t>
      </w:r>
    </w:p>
    <w:p w:rsidR="00AA4059" w:rsidRPr="00FE2B8F" w:rsidRDefault="00AA4059" w:rsidP="00AA4059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Крымского района</w:t>
      </w:r>
    </w:p>
    <w:p w:rsidR="00AA4059" w:rsidRPr="00FE2B8F" w:rsidRDefault="00AA4059" w:rsidP="00AA4059">
      <w:pPr>
        <w:pStyle w:val="Standard"/>
        <w:ind w:left="450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от </w:t>
      </w:r>
      <w:r w:rsidR="00CC3629">
        <w:rPr>
          <w:rFonts w:ascii="Times New Roman" w:hAnsi="Times New Roman" w:cs="Times New Roman"/>
          <w:sz w:val="28"/>
          <w:szCs w:val="28"/>
        </w:rPr>
        <w:t>19.06.2015г. №158</w:t>
      </w:r>
    </w:p>
    <w:p w:rsidR="00D06A5D" w:rsidRDefault="00D06A5D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629" w:rsidRDefault="00CC3629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629" w:rsidRPr="00FE2B8F" w:rsidRDefault="00CC3629">
      <w:pPr>
        <w:pStyle w:val="Standard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Pr="00FE2B8F" w:rsidRDefault="001C1879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равил</w:t>
      </w:r>
      <w:r w:rsidR="00AA4059"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а</w:t>
      </w:r>
      <w:r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работы с обезличенными данными</w:t>
      </w:r>
    </w:p>
    <w:p w:rsidR="00D06A5D" w:rsidRPr="00FE2B8F" w:rsidRDefault="001C1879" w:rsidP="00AA4059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>в случае</w:t>
      </w:r>
      <w:r w:rsidR="007D2202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2B8F">
        <w:rPr>
          <w:rFonts w:ascii="Times New Roman" w:eastAsia="Arial" w:hAnsi="Times New Roman" w:cs="Times New Roman"/>
          <w:b/>
          <w:bCs/>
          <w:color w:val="000000"/>
          <w:sz w:val="28"/>
          <w:szCs w:val="28"/>
        </w:rPr>
        <w:t xml:space="preserve">обезличивания персональных данных в Администрации </w:t>
      </w:r>
      <w:r w:rsidR="00AA4059" w:rsidRPr="00FE2B8F">
        <w:rPr>
          <w:rFonts w:ascii="Times New Roman" w:hAnsi="Times New Roman" w:cs="Times New Roman"/>
          <w:b/>
          <w:sz w:val="28"/>
          <w:szCs w:val="28"/>
        </w:rPr>
        <w:t>Киевского сельского поселения Крымского района</w:t>
      </w:r>
    </w:p>
    <w:p w:rsidR="00D06A5D" w:rsidRDefault="00D06A5D" w:rsidP="00DF6C3F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</w:p>
    <w:p w:rsidR="00CC3629" w:rsidRPr="00FE2B8F" w:rsidRDefault="00CC3629" w:rsidP="00DF6C3F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</w:p>
    <w:p w:rsidR="00D06A5D" w:rsidRPr="00FE2B8F" w:rsidRDefault="001C1879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 Настоящие Правила работы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с обезличенными данными в случае обезличивания персональных данных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Администрации</w:t>
      </w:r>
      <w:r w:rsidR="00AA4059"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="00AA4059" w:rsidRPr="00FE2B8F">
        <w:rPr>
          <w:rFonts w:ascii="Times New Roman" w:hAnsi="Times New Roman" w:cs="Times New Roman"/>
          <w:sz w:val="28"/>
          <w:szCs w:val="28"/>
        </w:rPr>
        <w:t xml:space="preserve">Киевского сельского поселения Крымского района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(далее - Правила) разработаны с учетом требований 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>Федерального</w:t>
      </w:r>
      <w:r w:rsidR="00AA4059"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 закона 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AA4059"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27 июля 2006 года № 152 - ФЗ «О </w:t>
      </w:r>
      <w:r w:rsidRPr="00FE2B8F">
        <w:rPr>
          <w:rFonts w:ascii="Times New Roman" w:hAnsi="Times New Roman" w:cs="Times New Roman"/>
          <w:color w:val="000000"/>
          <w:sz w:val="28"/>
          <w:szCs w:val="28"/>
        </w:rPr>
        <w:t xml:space="preserve">персональных данных» (далее - Федеральный закон № 152 - ФЗ) и определяют порядок работы с обезличенными данными в 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>Адми</w:t>
      </w:r>
      <w:r w:rsidR="00AA4059"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нистрации </w:t>
      </w:r>
      <w:r w:rsidR="00AA4059" w:rsidRPr="00FE2B8F">
        <w:rPr>
          <w:rFonts w:ascii="Times New Roman" w:hAnsi="Times New Roman" w:cs="Times New Roman"/>
          <w:sz w:val="28"/>
          <w:szCs w:val="28"/>
        </w:rPr>
        <w:t>Киевского сельского поселения Крымского района</w:t>
      </w:r>
      <w:r w:rsidRPr="00FE2B8F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(далее - орган местного самоуправления).</w:t>
      </w:r>
    </w:p>
    <w:p w:rsidR="00D06A5D" w:rsidRPr="00FE2B8F" w:rsidRDefault="001C1879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2. Обезличенные  данные конфиденциальны и не подлежат разглашению.</w:t>
      </w:r>
    </w:p>
    <w:p w:rsidR="00D06A5D" w:rsidRPr="00FE2B8F" w:rsidRDefault="001C1879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3. Обработка обезличенных данных в органе местного самоуправления с использованием средств автоматизации осуществляется с  соблюдением:</w:t>
      </w:r>
    </w:p>
    <w:p w:rsidR="00D06A5D" w:rsidRPr="00FE2B8F" w:rsidRDefault="001C1879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парольной политики;</w:t>
      </w:r>
    </w:p>
    <w:p w:rsidR="00D06A5D" w:rsidRPr="00FE2B8F" w:rsidRDefault="001C1879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антивирусной политики.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4. При обработке обезличенных данных в органе местного самоуправления обеспечивается: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соответствие процедур обезличивания/деобезличивания персональных данных требованиям к обезличенным данным и методам обезличивания;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соответствие процедур обезличивания/деобезличивания условиям и целям обработки персональных данных;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соблюдение прав субъекта персональных данных при реализации процедур обезличивания/деобезличивания, а также при последующей обработке обезличенных данных.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5. В случае, когда обработка обезличенных данных поручена органом местного самоуправления третьим лицам, обеспечивается соблюдение требований, предъявляемых третьими  лицами.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6. Действия, связанные с внесением изменений и дополнений в массив обезличенных данных, проводятся в режиме транзакций и отражаются в соответствующем журнале.  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7. При хранении обезличенных данных в органе местного самоуправления обеспечивается: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- раздельное хранение обезличенных данных и дополнительной (служебной) информации о выбранном методе реализации процедуры </w:t>
      </w:r>
      <w:r w:rsidRPr="00FE2B8F">
        <w:rPr>
          <w:rFonts w:ascii="Times New Roman" w:hAnsi="Times New Roman" w:cs="Times New Roman"/>
          <w:sz w:val="28"/>
          <w:szCs w:val="28"/>
        </w:rPr>
        <w:lastRenderedPageBreak/>
        <w:t>обезличивания и параметрах процедуры обезличивания;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конфиденциальность дополнительной (служебной) информации о выбранном методе реализации процедуры обезличивания и параметрах процедуры обезличивания.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8. При передаче органом местного самоуправления вместе с обезличенными данными информации о выбранном методе реализации процедуры обезличивания и параметрах процедуры обезличивания обеспечивается конфиденциальность канала (способа) передачи данных.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9. В процессе обработки обезличенных данных органом местного самоуправления, при необходимости, может проводиться деобезличивание.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10. В ходе процедуры деобезличивания в органе местного самоуправления: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>- соблюдаются требования по безопасности получаемых персональных данных при автоматизированной обработке на средствах вычислительной техники, участвующих в реализации процедуры деобезличивания и обработке деобезличенных данных;</w:t>
      </w:r>
    </w:p>
    <w:p w:rsidR="00D06A5D" w:rsidRPr="00FE2B8F" w:rsidRDefault="001C1879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B8F">
        <w:rPr>
          <w:rFonts w:ascii="Times New Roman" w:hAnsi="Times New Roman" w:cs="Times New Roman"/>
          <w:sz w:val="28"/>
          <w:szCs w:val="28"/>
        </w:rPr>
        <w:t xml:space="preserve">- обработка и защита деобезличенных данных осуществляется в соответствии с требованиями Федерального закона  № 152-ФЗ.                              </w:t>
      </w:r>
    </w:p>
    <w:sectPr w:rsidR="00D06A5D" w:rsidRPr="00FE2B8F" w:rsidSect="0067541A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A9F" w:rsidRDefault="00AD3A9F">
      <w:r>
        <w:separator/>
      </w:r>
    </w:p>
  </w:endnote>
  <w:endnote w:type="continuationSeparator" w:id="1">
    <w:p w:rsidR="00AD3A9F" w:rsidRDefault="00AD3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A9F" w:rsidRDefault="00AD3A9F">
      <w:r>
        <w:rPr>
          <w:color w:val="000000"/>
        </w:rPr>
        <w:separator/>
      </w:r>
    </w:p>
  </w:footnote>
  <w:footnote w:type="continuationSeparator" w:id="1">
    <w:p w:rsidR="00AD3A9F" w:rsidRDefault="00AD3A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A5D"/>
    <w:rsid w:val="001C1879"/>
    <w:rsid w:val="003A23A8"/>
    <w:rsid w:val="004C7EF3"/>
    <w:rsid w:val="0067541A"/>
    <w:rsid w:val="00700885"/>
    <w:rsid w:val="007D2202"/>
    <w:rsid w:val="007E6962"/>
    <w:rsid w:val="00801588"/>
    <w:rsid w:val="00A85651"/>
    <w:rsid w:val="00AA4059"/>
    <w:rsid w:val="00AD3A9F"/>
    <w:rsid w:val="00BC016A"/>
    <w:rsid w:val="00CC3629"/>
    <w:rsid w:val="00D06A5D"/>
    <w:rsid w:val="00DF6C3F"/>
    <w:rsid w:val="00E8047B"/>
    <w:rsid w:val="00FE2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Lucida Sans Unicode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7541A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7541A"/>
    <w:pPr>
      <w:suppressAutoHyphens/>
    </w:pPr>
  </w:style>
  <w:style w:type="paragraph" w:styleId="a3">
    <w:name w:val="caption"/>
    <w:basedOn w:val="Standard"/>
    <w:next w:val="Textbody"/>
    <w:rsid w:val="0067541A"/>
    <w:pPr>
      <w:suppressLineNumbers/>
      <w:spacing w:before="120" w:after="120"/>
    </w:pPr>
    <w:rPr>
      <w:i/>
      <w:iCs/>
      <w:sz w:val="24"/>
    </w:rPr>
  </w:style>
  <w:style w:type="paragraph" w:customStyle="1" w:styleId="Textbody">
    <w:name w:val="Text body"/>
    <w:basedOn w:val="Standard"/>
    <w:rsid w:val="0067541A"/>
    <w:pPr>
      <w:spacing w:after="120"/>
    </w:pPr>
  </w:style>
  <w:style w:type="paragraph" w:styleId="a4">
    <w:name w:val="Title"/>
    <w:basedOn w:val="Standard"/>
    <w:next w:val="Textbody"/>
    <w:rsid w:val="0067541A"/>
    <w:pPr>
      <w:keepNext/>
      <w:spacing w:before="240" w:after="120"/>
    </w:pPr>
    <w:rPr>
      <w:sz w:val="28"/>
      <w:szCs w:val="28"/>
    </w:rPr>
  </w:style>
  <w:style w:type="paragraph" w:styleId="a5">
    <w:name w:val="Subtitle"/>
    <w:basedOn w:val="a3"/>
    <w:next w:val="Textbody"/>
    <w:rsid w:val="0067541A"/>
    <w:pPr>
      <w:jc w:val="center"/>
    </w:pPr>
  </w:style>
  <w:style w:type="paragraph" w:styleId="a6">
    <w:name w:val="List"/>
    <w:basedOn w:val="Textbody"/>
    <w:rsid w:val="0067541A"/>
    <w:rPr>
      <w:sz w:val="24"/>
    </w:rPr>
  </w:style>
  <w:style w:type="paragraph" w:customStyle="1" w:styleId="Index">
    <w:name w:val="Index"/>
    <w:basedOn w:val="Standard"/>
    <w:rsid w:val="0067541A"/>
    <w:pPr>
      <w:suppressLineNumbers/>
    </w:pPr>
    <w:rPr>
      <w:sz w:val="24"/>
    </w:rPr>
  </w:style>
  <w:style w:type="paragraph" w:customStyle="1" w:styleId="ConsPlusDocList">
    <w:name w:val="ConsPlusDocList"/>
    <w:next w:val="Standard"/>
    <w:rsid w:val="0067541A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Cell">
    <w:name w:val="ConsPlusCell"/>
    <w:next w:val="Standard"/>
    <w:rsid w:val="0067541A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Standard"/>
    <w:rsid w:val="0067541A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rsid w:val="0067541A"/>
    <w:pPr>
      <w:suppressAutoHyphens/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rsid w:val="0067541A"/>
    <w:pPr>
      <w:widowControl/>
      <w:suppressAutoHyphens/>
      <w:autoSpaceDE w:val="0"/>
      <w:ind w:firstLine="720"/>
    </w:pPr>
    <w:rPr>
      <w:rFonts w:eastAsia="Calibri" w:cs="Arial"/>
      <w:sz w:val="20"/>
      <w:szCs w:val="20"/>
      <w:lang w:bidi="ar-SA"/>
    </w:rPr>
  </w:style>
  <w:style w:type="paragraph" w:styleId="a7">
    <w:name w:val="Balloon Text"/>
    <w:basedOn w:val="a"/>
    <w:rsid w:val="0067541A"/>
    <w:rPr>
      <w:rFonts w:ascii="Tahoma" w:hAnsi="Tahoma"/>
      <w:sz w:val="16"/>
      <w:szCs w:val="14"/>
    </w:rPr>
  </w:style>
  <w:style w:type="paragraph" w:customStyle="1" w:styleId="ConsPlusDocList0">
    <w:name w:val="ConsPlusDocList"/>
    <w:next w:val="Standard"/>
    <w:rsid w:val="0067541A"/>
    <w:pPr>
      <w:autoSpaceDE w:val="0"/>
    </w:pPr>
    <w:rPr>
      <w:rFonts w:eastAsia="Arial" w:cs="Arial"/>
      <w:sz w:val="20"/>
      <w:szCs w:val="20"/>
    </w:rPr>
  </w:style>
  <w:style w:type="paragraph" w:customStyle="1" w:styleId="ConsPlusCell0">
    <w:name w:val="ConsPlusCell"/>
    <w:next w:val="Standard"/>
    <w:rsid w:val="0067541A"/>
    <w:pPr>
      <w:autoSpaceDE w:val="0"/>
    </w:pPr>
    <w:rPr>
      <w:rFonts w:eastAsia="Arial" w:cs="Arial"/>
      <w:sz w:val="20"/>
      <w:szCs w:val="20"/>
    </w:rPr>
  </w:style>
  <w:style w:type="paragraph" w:customStyle="1" w:styleId="ConsPlusNonformat0">
    <w:name w:val="ConsPlusNonformat"/>
    <w:next w:val="Standard"/>
    <w:rsid w:val="0067541A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0">
    <w:name w:val="ConsPlusTitle"/>
    <w:next w:val="Standard"/>
    <w:rsid w:val="0067541A"/>
    <w:pPr>
      <w:autoSpaceDE w:val="0"/>
    </w:pPr>
    <w:rPr>
      <w:rFonts w:eastAsia="Arial" w:cs="Arial"/>
      <w:b/>
      <w:bCs/>
      <w:sz w:val="20"/>
      <w:szCs w:val="20"/>
    </w:rPr>
  </w:style>
  <w:style w:type="character" w:customStyle="1" w:styleId="Internetlink">
    <w:name w:val="Internet link"/>
    <w:rsid w:val="0067541A"/>
    <w:rPr>
      <w:color w:val="000080"/>
      <w:u w:val="single"/>
    </w:rPr>
  </w:style>
  <w:style w:type="character" w:customStyle="1" w:styleId="NumberingSymbols">
    <w:name w:val="Numbering Symbols"/>
    <w:rsid w:val="0067541A"/>
    <w:rPr>
      <w:sz w:val="25"/>
      <w:szCs w:val="28"/>
    </w:rPr>
  </w:style>
  <w:style w:type="character" w:customStyle="1" w:styleId="a8">
    <w:name w:val="Текст выноски Знак"/>
    <w:basedOn w:val="a0"/>
    <w:rsid w:val="0067541A"/>
    <w:rPr>
      <w:rFonts w:ascii="Tahoma" w:hAnsi="Tahoma"/>
      <w:sz w:val="16"/>
      <w:szCs w:val="14"/>
    </w:rPr>
  </w:style>
  <w:style w:type="character" w:customStyle="1" w:styleId="BulletSymbols">
    <w:name w:val="Bullet Symbols"/>
    <w:rsid w:val="0067541A"/>
    <w:rPr>
      <w:rFonts w:ascii="OpenSymbol" w:eastAsia="OpenSymbol" w:hAnsi="OpenSymbol" w:cs="OpenSymbol"/>
    </w:rPr>
  </w:style>
  <w:style w:type="character" w:customStyle="1" w:styleId="StrongEmphasis">
    <w:name w:val="Strong Emphasis"/>
    <w:rsid w:val="0067541A"/>
    <w:rPr>
      <w:b/>
      <w:bCs/>
    </w:rPr>
  </w:style>
  <w:style w:type="character" w:styleId="a9">
    <w:name w:val="Emphasis"/>
    <w:basedOn w:val="a0"/>
    <w:rsid w:val="0067541A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Lucida Sans Unicode" w:hAnsi="Arial" w:cs="Mangal"/>
        <w:kern w:val="3"/>
        <w:sz w:val="21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a3">
    <w:name w:val="caption"/>
    <w:basedOn w:val="Standard"/>
    <w:next w:val="Textbody"/>
    <w:pPr>
      <w:suppressLineNumbers/>
      <w:spacing w:before="120" w:after="120"/>
    </w:pPr>
    <w:rPr>
      <w:i/>
      <w:iCs/>
      <w:sz w:val="24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Title"/>
    <w:basedOn w:val="Standard"/>
    <w:next w:val="Textbody"/>
    <w:pPr>
      <w:keepNext/>
      <w:spacing w:before="240" w:after="120"/>
    </w:pPr>
    <w:rPr>
      <w:sz w:val="28"/>
      <w:szCs w:val="28"/>
    </w:rPr>
  </w:style>
  <w:style w:type="paragraph" w:styleId="a5">
    <w:name w:val="Subtitle"/>
    <w:basedOn w:val="a3"/>
    <w:next w:val="Textbody"/>
    <w:pPr>
      <w:jc w:val="center"/>
    </w:pPr>
  </w:style>
  <w:style w:type="paragraph" w:styleId="a6">
    <w:name w:val="List"/>
    <w:basedOn w:val="Textbody"/>
    <w:rPr>
      <w:sz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customStyle="1" w:styleId="ConsPlusDocList">
    <w:name w:val="ConsPlusDocList"/>
    <w:next w:val="Standard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Cell">
    <w:name w:val="ConsPlusCell"/>
    <w:next w:val="Standard"/>
    <w:pPr>
      <w:suppressAutoHyphens/>
      <w:autoSpaceDE w:val="0"/>
    </w:pPr>
    <w:rPr>
      <w:rFonts w:eastAsia="Arial" w:cs="Arial"/>
      <w:sz w:val="20"/>
      <w:szCs w:val="20"/>
    </w:rPr>
  </w:style>
  <w:style w:type="paragraph" w:customStyle="1" w:styleId="ConsPlusNonformat">
    <w:name w:val="ConsPlusNonformat"/>
    <w:next w:val="Standard"/>
    <w:pPr>
      <w:suppressAutoHyphens/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">
    <w:name w:val="ConsPlusTitle"/>
    <w:next w:val="Standard"/>
    <w:pPr>
      <w:suppressAutoHyphens/>
      <w:autoSpaceDE w:val="0"/>
    </w:pPr>
    <w:rPr>
      <w:rFonts w:eastAsia="Arial" w:cs="Arial"/>
      <w:b/>
      <w:bCs/>
      <w:sz w:val="20"/>
      <w:szCs w:val="20"/>
    </w:rPr>
  </w:style>
  <w:style w:type="paragraph" w:customStyle="1" w:styleId="ConsPlusNormal">
    <w:name w:val="ConsPlusNormal"/>
    <w:pPr>
      <w:widowControl/>
      <w:suppressAutoHyphens/>
      <w:autoSpaceDE w:val="0"/>
      <w:ind w:firstLine="720"/>
    </w:pPr>
    <w:rPr>
      <w:rFonts w:eastAsia="Calibri" w:cs="Arial"/>
      <w:sz w:val="20"/>
      <w:szCs w:val="20"/>
      <w:lang w:bidi="ar-SA"/>
    </w:rPr>
  </w:style>
  <w:style w:type="paragraph" w:styleId="a7">
    <w:name w:val="Balloon Text"/>
    <w:basedOn w:val="a"/>
    <w:rPr>
      <w:rFonts w:ascii="Tahoma" w:hAnsi="Tahoma"/>
      <w:sz w:val="16"/>
      <w:szCs w:val="14"/>
    </w:rPr>
  </w:style>
  <w:style w:type="paragraph" w:customStyle="1" w:styleId="ConsPlusDocList0">
    <w:name w:val="ConsPlusDocList"/>
    <w:next w:val="Standard"/>
    <w:pPr>
      <w:autoSpaceDE w:val="0"/>
    </w:pPr>
    <w:rPr>
      <w:rFonts w:eastAsia="Arial" w:cs="Arial"/>
      <w:sz w:val="20"/>
      <w:szCs w:val="20"/>
    </w:rPr>
  </w:style>
  <w:style w:type="paragraph" w:customStyle="1" w:styleId="ConsPlusCell0">
    <w:name w:val="ConsPlusCell"/>
    <w:next w:val="Standard"/>
    <w:pPr>
      <w:autoSpaceDE w:val="0"/>
    </w:pPr>
    <w:rPr>
      <w:rFonts w:eastAsia="Arial" w:cs="Arial"/>
      <w:sz w:val="20"/>
      <w:szCs w:val="20"/>
    </w:rPr>
  </w:style>
  <w:style w:type="paragraph" w:customStyle="1" w:styleId="ConsPlusNonformat0">
    <w:name w:val="ConsPlusNonformat"/>
    <w:next w:val="Standard"/>
    <w:pPr>
      <w:autoSpaceDE w:val="0"/>
    </w:pPr>
    <w:rPr>
      <w:rFonts w:ascii="Courier New" w:eastAsia="Courier New" w:hAnsi="Courier New" w:cs="Courier New"/>
      <w:sz w:val="20"/>
      <w:szCs w:val="20"/>
    </w:rPr>
  </w:style>
  <w:style w:type="paragraph" w:customStyle="1" w:styleId="ConsPlusTitle0">
    <w:name w:val="ConsPlusTitle"/>
    <w:next w:val="Standard"/>
    <w:pPr>
      <w:autoSpaceDE w:val="0"/>
    </w:pPr>
    <w:rPr>
      <w:rFonts w:eastAsia="Arial" w:cs="Arial"/>
      <w:b/>
      <w:bCs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  <w:rPr>
      <w:sz w:val="25"/>
      <w:szCs w:val="28"/>
    </w:rPr>
  </w:style>
  <w:style w:type="character" w:customStyle="1" w:styleId="a8">
    <w:name w:val="Текст выноски Знак"/>
    <w:basedOn w:val="a0"/>
    <w:rPr>
      <w:rFonts w:ascii="Tahoma" w:hAnsi="Tahoma"/>
      <w:sz w:val="16"/>
      <w:szCs w:val="1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StrongEmphasis">
    <w:name w:val="Strong Emphasis"/>
    <w:rPr>
      <w:b/>
      <w:bCs/>
    </w:rPr>
  </w:style>
  <w:style w:type="character" w:styleId="a9">
    <w:name w:val="Emphasis"/>
    <w:basedOn w:val="a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общий отдел</cp:lastModifiedBy>
  <cp:revision>8</cp:revision>
  <cp:lastPrinted>2015-02-03T09:19:00Z</cp:lastPrinted>
  <dcterms:created xsi:type="dcterms:W3CDTF">2015-06-15T10:21:00Z</dcterms:created>
  <dcterms:modified xsi:type="dcterms:W3CDTF">2015-06-26T08:03:00Z</dcterms:modified>
</cp:coreProperties>
</file>